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spacing w:line="360" w:lineRule="auto"/>
        <w:ind w:left="-61" w:leftChars="-135" w:hanging="222" w:hangingChars="36"/>
        <w:jc w:val="center"/>
        <w:rPr>
          <w:rStyle w:val="14"/>
          <w:rFonts w:ascii="华文中宋" w:hAnsi="华文中宋" w:eastAsia="华文中宋" w:cs="宋体"/>
          <w:color w:val="FF0000"/>
          <w:spacing w:val="-28"/>
          <w:w w:val="80"/>
          <w:kern w:val="0"/>
          <w:sz w:val="84"/>
          <w:szCs w:val="84"/>
          <w:lang w:bidi="ar"/>
        </w:rPr>
      </w:pPr>
      <w:r>
        <w:rPr>
          <w:rStyle w:val="14"/>
          <w:rFonts w:hint="eastAsia" w:ascii="华文中宋" w:hAnsi="华文中宋" w:eastAsia="华文中宋" w:cs="宋体"/>
          <w:color w:val="FF0000"/>
          <w:spacing w:val="-28"/>
          <w:w w:val="80"/>
          <w:kern w:val="0"/>
          <w:sz w:val="84"/>
          <w:szCs w:val="84"/>
          <w:lang w:bidi="ar"/>
        </w:rPr>
        <w:t>淮南师范学院继续教育学院</w:t>
      </w:r>
    </w:p>
    <w:p>
      <w:pPr>
        <w:widowControl/>
        <w:spacing w:line="360" w:lineRule="auto"/>
        <w:ind w:left="0" w:leftChars="-135" w:hanging="283" w:hangingChars="36"/>
        <w:jc w:val="center"/>
        <w:rPr>
          <w:rStyle w:val="14"/>
          <w:rFonts w:ascii="华文中宋" w:hAnsi="华文中宋" w:eastAsia="华文中宋" w:cs="宋体"/>
          <w:color w:val="000000" w:themeColor="text1"/>
          <w:w w:val="90"/>
          <w:kern w:val="0"/>
          <w:position w:val="-2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/>
          <w:color w:val="FF0000"/>
          <w:spacing w:val="-28"/>
          <w:kern w:val="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200025</wp:posOffset>
                </wp:positionV>
                <wp:extent cx="6039485" cy="0"/>
                <wp:effectExtent l="0" t="19050" r="1841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948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95pt;margin-top:15.75pt;height:0pt;width:475.55pt;z-index:251660288;mso-width-relative:page;mso-height-relative:page;" filled="f" stroked="t" coordsize="21600,21600" o:gfxdata="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vPQF9cA&#10;AAAJAQAADwAAAAAAAAABACAAAAAiAAAAZHJzL2Rvd25yZXYueG1sUEsBAhQAFAAAAAgAh07iQM4e&#10;lE7nAQAAsgMAAA4AAAAAAAAAAQAgAAAAJgEAAGRycy9lMm9Eb2MueG1sUEsFBgAAAAAGAAYAWQEA&#10;AH8FAAAAAA==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360" w:lineRule="auto"/>
        <w:ind w:left="-166" w:leftChars="-135" w:hanging="117" w:hangingChars="36"/>
        <w:jc w:val="center"/>
        <w:rPr>
          <w:rFonts w:ascii="华文中宋" w:hAnsi="华文中宋" w:eastAsia="华文中宋" w:cs="宋体"/>
          <w:b/>
          <w:color w:val="000000" w:themeColor="text1"/>
          <w:w w:val="90"/>
          <w:kern w:val="0"/>
          <w:position w:val="-2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华文中宋" w:hAnsi="华文中宋" w:eastAsia="华文中宋" w:cs="宋体"/>
          <w:color w:val="000000" w:themeColor="text1"/>
          <w:w w:val="90"/>
          <w:kern w:val="0"/>
          <w:position w:val="-2"/>
          <w:sz w:val="36"/>
          <w:szCs w:val="36"/>
          <w:lang w:bidi="ar"/>
          <w14:textFill>
            <w14:solidFill>
              <w14:schemeClr w14:val="tx1"/>
            </w14:solidFill>
          </w14:textFill>
        </w:rPr>
        <w:t>淮南师范学院“国培计划（2024年）”示范幼儿园骨干教师数字化应用能力提升培训项目</w:t>
      </w:r>
      <w:r>
        <w:rPr>
          <w:rStyle w:val="14"/>
          <w:rFonts w:hint="eastAsia" w:ascii="华文中宋" w:hAnsi="华文中宋" w:eastAsia="华文中宋" w:cs="宋体"/>
          <w:color w:val="000000" w:themeColor="text1"/>
          <w:w w:val="90"/>
          <w:kern w:val="0"/>
          <w:position w:val="-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(第二批）</w:t>
      </w:r>
      <w:r>
        <w:rPr>
          <w:rStyle w:val="14"/>
          <w:rFonts w:hint="eastAsia" w:ascii="华文中宋" w:hAnsi="华文中宋" w:eastAsia="华文中宋" w:cs="宋体"/>
          <w:color w:val="000000" w:themeColor="text1"/>
          <w:w w:val="90"/>
          <w:kern w:val="0"/>
          <w:position w:val="-2"/>
          <w:sz w:val="36"/>
          <w:szCs w:val="36"/>
          <w:lang w:bidi="ar"/>
          <w14:textFill>
            <w14:solidFill>
              <w14:schemeClr w14:val="tx1"/>
            </w14:solidFill>
          </w14:textFill>
        </w:rPr>
        <w:t>开班通知</w:t>
      </w:r>
    </w:p>
    <w:p>
      <w:pPr>
        <w:widowControl/>
        <w:spacing w:line="560" w:lineRule="exact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</w:rPr>
        <w:t>各派训单位、参训学员：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</w:rPr>
        <w:t>根据《安徽省教育厅 安徽省财政厅关于组织实施中小学幼儿园教师国家级培训计划（2021-2025年）的通知》(皖教师〔2021〕7号)精神</w:t>
      </w:r>
      <w:r>
        <w:rPr>
          <w:rFonts w:hint="eastAsia" w:ascii="仿宋_GB2312" w:eastAsia="仿宋_GB2312"/>
          <w:color w:val="333333"/>
          <w:kern w:val="0"/>
          <w:sz w:val="28"/>
          <w:szCs w:val="28"/>
          <w:lang w:val="en-US" w:eastAsia="zh-CN"/>
        </w:rPr>
        <w:t>和安徽省国培项目招标文件要求</w:t>
      </w:r>
      <w:r>
        <w:rPr>
          <w:rFonts w:hint="eastAsia" w:ascii="仿宋_GB2312" w:eastAsia="仿宋_GB2312"/>
          <w:color w:val="333333"/>
          <w:kern w:val="0"/>
          <w:sz w:val="28"/>
          <w:szCs w:val="28"/>
        </w:rPr>
        <w:t>，我校承办的2024年安徽省“国培计划”示范幼儿园骨干教师数字化应用能力提升培训项目</w:t>
      </w:r>
      <w:r>
        <w:rPr>
          <w:rFonts w:hint="eastAsia" w:ascii="仿宋_GB2312" w:eastAsia="仿宋_GB2312"/>
          <w:color w:val="333333"/>
          <w:kern w:val="0"/>
          <w:sz w:val="28"/>
          <w:szCs w:val="28"/>
          <w:lang w:val="en-US" w:eastAsia="zh-CN"/>
        </w:rPr>
        <w:t>的培训</w:t>
      </w:r>
      <w:r>
        <w:rPr>
          <w:rFonts w:hint="eastAsia" w:ascii="仿宋_GB2312" w:eastAsia="仿宋_GB2312"/>
          <w:color w:val="333333"/>
          <w:sz w:val="28"/>
          <w:szCs w:val="28"/>
        </w:rPr>
        <w:t>（第</w:t>
      </w:r>
      <w:r>
        <w:rPr>
          <w:rFonts w:hint="eastAsia" w:ascii="仿宋_GB2312" w:eastAsia="仿宋_GB2312"/>
          <w:color w:val="333333"/>
          <w:sz w:val="28"/>
          <w:szCs w:val="28"/>
          <w:lang w:val="en-US" w:eastAsia="zh-CN"/>
        </w:rPr>
        <w:t>二</w:t>
      </w:r>
      <w:r>
        <w:rPr>
          <w:rFonts w:hint="eastAsia" w:ascii="仿宋_GB2312" w:eastAsia="仿宋_GB2312"/>
          <w:color w:val="333333"/>
          <w:sz w:val="28"/>
          <w:szCs w:val="28"/>
        </w:rPr>
        <w:t>批）</w:t>
      </w:r>
      <w:r>
        <w:rPr>
          <w:rFonts w:hint="eastAsia" w:ascii="仿宋_GB2312" w:eastAsia="仿宋_GB2312"/>
          <w:color w:val="333333"/>
          <w:kern w:val="0"/>
          <w:sz w:val="28"/>
          <w:szCs w:val="28"/>
        </w:rPr>
        <w:t>，将于2024</w:t>
      </w:r>
      <w:r>
        <w:rPr>
          <w:rFonts w:hint="eastAsia" w:ascii="仿宋_GB2312" w:eastAsia="仿宋_GB2312"/>
          <w:kern w:val="0"/>
          <w:sz w:val="28"/>
          <w:szCs w:val="28"/>
        </w:rPr>
        <w:t>年7月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kern w:val="0"/>
          <w:sz w:val="28"/>
          <w:szCs w:val="28"/>
        </w:rPr>
        <w:t>日开班。现将有关事项通知如下：</w:t>
      </w:r>
    </w:p>
    <w:p>
      <w:pPr>
        <w:pStyle w:val="5"/>
        <w:spacing w:after="0" w:line="560" w:lineRule="exact"/>
        <w:ind w:left="0" w:leftChars="0" w:firstLine="562" w:firstLineChars="200"/>
        <w:rPr>
          <w:rFonts w:eastAsia="仿宋_GB2312"/>
          <w:b/>
          <w:kern w:val="28"/>
          <w:sz w:val="28"/>
          <w:szCs w:val="32"/>
        </w:rPr>
      </w:pPr>
      <w:r>
        <w:rPr>
          <w:rFonts w:hint="eastAsia" w:eastAsia="仿宋_GB2312"/>
          <w:b/>
          <w:kern w:val="28"/>
          <w:sz w:val="28"/>
          <w:szCs w:val="32"/>
        </w:rPr>
        <w:t>一、培训对象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阜阳市（临泉县、太和县、颍泉区、颍上县、颍州区）、马鞍山市（当涂县、含山县、和县）</w:t>
      </w:r>
      <w:r>
        <w:rPr>
          <w:rFonts w:hint="eastAsia" w:ascii="仿宋" w:hAnsi="仿宋" w:eastAsia="仿宋"/>
          <w:sz w:val="28"/>
          <w:szCs w:val="28"/>
        </w:rPr>
        <w:t>农村教师信息技术应用能力提升工程 2.0 示范园骨干教师</w:t>
      </w:r>
    </w:p>
    <w:p>
      <w:pPr>
        <w:widowControl/>
        <w:ind w:firstLine="562" w:firstLineChars="20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二、培训时间及地点</w:t>
      </w:r>
    </w:p>
    <w:p>
      <w:pPr>
        <w:ind w:firstLine="560" w:firstLineChars="200"/>
        <w:jc w:val="left"/>
        <w:rPr>
          <w:rFonts w:eastAsia="仿宋_GB2312"/>
          <w:color w:val="FF0000"/>
          <w:kern w:val="28"/>
          <w:sz w:val="28"/>
          <w:szCs w:val="32"/>
        </w:rPr>
      </w:pPr>
      <w:r>
        <w:rPr>
          <w:rFonts w:hint="eastAsia" w:eastAsia="仿宋_GB2312"/>
          <w:kern w:val="28"/>
          <w:sz w:val="28"/>
          <w:szCs w:val="32"/>
        </w:rPr>
        <w:t>报到时间：2024年7月</w:t>
      </w:r>
      <w:r>
        <w:rPr>
          <w:rFonts w:hint="eastAsia" w:eastAsia="仿宋_GB2312"/>
          <w:kern w:val="28"/>
          <w:sz w:val="28"/>
          <w:szCs w:val="32"/>
          <w:lang w:val="en-US" w:eastAsia="zh-CN"/>
        </w:rPr>
        <w:t>25</w:t>
      </w:r>
      <w:r>
        <w:rPr>
          <w:rFonts w:hint="eastAsia" w:eastAsia="仿宋_GB2312"/>
          <w:kern w:val="28"/>
          <w:sz w:val="28"/>
          <w:szCs w:val="32"/>
        </w:rPr>
        <w:t>日下午</w:t>
      </w:r>
      <w:r>
        <w:rPr>
          <w:rFonts w:hint="eastAsia" w:ascii="仿宋" w:hAnsi="仿宋" w:eastAsia="仿宋"/>
          <w:sz w:val="28"/>
          <w:szCs w:val="28"/>
        </w:rPr>
        <w:t>14：00—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</w:rPr>
        <w:t>：00</w:t>
      </w:r>
    </w:p>
    <w:p>
      <w:pPr>
        <w:ind w:firstLine="560" w:firstLineChars="200"/>
        <w:jc w:val="left"/>
        <w:rPr>
          <w:rFonts w:eastAsia="仿宋_GB2312"/>
          <w:kern w:val="28"/>
          <w:sz w:val="28"/>
          <w:szCs w:val="32"/>
        </w:rPr>
      </w:pPr>
      <w:r>
        <w:rPr>
          <w:rFonts w:hint="eastAsia" w:eastAsia="仿宋_GB2312"/>
          <w:kern w:val="28"/>
          <w:sz w:val="28"/>
          <w:szCs w:val="32"/>
        </w:rPr>
        <w:t>报到地点：淮南市金茂国际酒店一楼大厅（</w:t>
      </w:r>
      <w:r>
        <w:rPr>
          <w:rFonts w:eastAsia="仿宋_GB2312"/>
          <w:kern w:val="28"/>
          <w:sz w:val="28"/>
          <w:szCs w:val="32"/>
        </w:rPr>
        <w:t>0554-680</w:t>
      </w:r>
      <w:r>
        <w:rPr>
          <w:rFonts w:hint="eastAsia" w:eastAsia="仿宋_GB2312"/>
          <w:kern w:val="28"/>
          <w:sz w:val="28"/>
          <w:szCs w:val="32"/>
        </w:rPr>
        <w:t>6666）</w:t>
      </w:r>
    </w:p>
    <w:p>
      <w:pPr>
        <w:ind w:firstLine="560" w:firstLineChars="200"/>
        <w:jc w:val="left"/>
        <w:rPr>
          <w:rFonts w:eastAsia="仿宋_GB2312"/>
          <w:kern w:val="28"/>
          <w:sz w:val="28"/>
          <w:szCs w:val="32"/>
        </w:rPr>
      </w:pPr>
      <w:r>
        <w:rPr>
          <w:rFonts w:hint="eastAsia" w:eastAsia="仿宋_GB2312"/>
          <w:kern w:val="28"/>
          <w:sz w:val="28"/>
          <w:szCs w:val="32"/>
        </w:rPr>
        <w:t>培训时间：2024年7月</w:t>
      </w:r>
      <w:r>
        <w:rPr>
          <w:rFonts w:hint="eastAsia" w:eastAsia="仿宋_GB2312"/>
          <w:kern w:val="28"/>
          <w:sz w:val="28"/>
          <w:szCs w:val="32"/>
          <w:lang w:val="en-US" w:eastAsia="zh-CN"/>
        </w:rPr>
        <w:t>25</w:t>
      </w:r>
      <w:r>
        <w:rPr>
          <w:rFonts w:hint="eastAsia" w:eastAsia="仿宋_GB2312"/>
          <w:kern w:val="28"/>
          <w:sz w:val="28"/>
          <w:szCs w:val="32"/>
        </w:rPr>
        <w:t>日—7月</w:t>
      </w:r>
      <w:r>
        <w:rPr>
          <w:rFonts w:hint="eastAsia" w:eastAsia="仿宋_GB2312"/>
          <w:kern w:val="28"/>
          <w:sz w:val="28"/>
          <w:szCs w:val="32"/>
          <w:lang w:val="en-US" w:eastAsia="zh-CN"/>
        </w:rPr>
        <w:t>30</w:t>
      </w:r>
      <w:r>
        <w:rPr>
          <w:rFonts w:hint="eastAsia" w:eastAsia="仿宋_GB2312"/>
          <w:kern w:val="28"/>
          <w:sz w:val="28"/>
          <w:szCs w:val="32"/>
        </w:rPr>
        <w:t>日。</w:t>
      </w:r>
    </w:p>
    <w:p>
      <w:pPr>
        <w:widowControl/>
        <w:ind w:firstLine="562" w:firstLineChars="20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三、培训联络人</w:t>
      </w:r>
    </w:p>
    <w:p>
      <w:pPr>
        <w:widowControl/>
        <w:ind w:firstLine="560" w:firstLineChars="2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1</w:t>
      </w:r>
      <w:r>
        <w:rPr>
          <w:rFonts w:ascii="仿宋_GB2312" w:eastAsia="仿宋_GB2312"/>
          <w:kern w:val="0"/>
          <w:sz w:val="28"/>
          <w:szCs w:val="28"/>
        </w:rPr>
        <w:t>.</w:t>
      </w:r>
      <w:r>
        <w:rPr>
          <w:rFonts w:hint="eastAsia" w:ascii="仿宋_GB2312" w:eastAsia="仿宋_GB2312"/>
          <w:kern w:val="0"/>
          <w:sz w:val="28"/>
          <w:szCs w:val="28"/>
        </w:rPr>
        <w:t>班主任联系方式</w:t>
      </w:r>
    </w:p>
    <w:p>
      <w:pPr>
        <w:widowControl/>
        <w:ind w:firstLine="560" w:firstLineChars="2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国培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28"/>
          <w:szCs w:val="28"/>
        </w:rPr>
        <w:t>班：卢老师18119505236，袁老师 18900541984</w:t>
      </w:r>
    </w:p>
    <w:p>
      <w:pPr>
        <w:widowControl/>
        <w:ind w:firstLine="560" w:firstLineChars="200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国培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28"/>
          <w:szCs w:val="28"/>
        </w:rPr>
        <w:t>班：曹老师13855462949，王老师18955458341</w:t>
      </w:r>
    </w:p>
    <w:p>
      <w:pPr>
        <w:widowControl/>
        <w:ind w:firstLine="560" w:firstLineChars="20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</w:t>
      </w:r>
      <w:r>
        <w:rPr>
          <w:rFonts w:ascii="仿宋_GB2312" w:eastAsia="仿宋_GB2312"/>
          <w:bCs/>
          <w:sz w:val="28"/>
          <w:szCs w:val="28"/>
        </w:rPr>
        <w:t>.</w:t>
      </w:r>
      <w:r>
        <w:rPr>
          <w:rFonts w:hint="eastAsia" w:ascii="仿宋_GB2312" w:eastAsia="仿宋_GB2312"/>
          <w:bCs/>
          <w:sz w:val="28"/>
          <w:szCs w:val="28"/>
        </w:rPr>
        <w:t>Q</w:t>
      </w:r>
      <w:r>
        <w:rPr>
          <w:rFonts w:ascii="仿宋_GB2312" w:eastAsia="仿宋_GB2312"/>
          <w:bCs/>
          <w:sz w:val="28"/>
          <w:szCs w:val="28"/>
        </w:rPr>
        <w:t>Q</w:t>
      </w:r>
      <w:r>
        <w:rPr>
          <w:rFonts w:hint="eastAsia" w:ascii="仿宋_GB2312" w:eastAsia="仿宋_GB2312"/>
          <w:bCs/>
          <w:sz w:val="28"/>
          <w:szCs w:val="28"/>
        </w:rPr>
        <w:t>群群号及二维码</w:t>
      </w:r>
    </w:p>
    <w:p>
      <w:pPr>
        <w:widowControl/>
        <w:ind w:firstLine="560" w:firstLineChars="200"/>
        <w:jc w:val="left"/>
        <w:rPr>
          <w:rFonts w:hint="default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</w:rPr>
        <w:t>国培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Cs/>
          <w:sz w:val="28"/>
          <w:szCs w:val="28"/>
        </w:rPr>
        <w:t>班群号：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235593214</w:t>
      </w:r>
    </w:p>
    <w:p>
      <w:pPr>
        <w:widowControl/>
        <w:ind w:firstLine="560" w:firstLineChars="200"/>
        <w:jc w:val="left"/>
        <w:rPr>
          <w:rFonts w:hint="default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</w:rPr>
        <w:t>国培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bCs/>
          <w:sz w:val="28"/>
          <w:szCs w:val="28"/>
        </w:rPr>
        <w:t>班群号：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251299712</w:t>
      </w:r>
    </w:p>
    <w:p>
      <w:pPr>
        <w:widowControl/>
        <w:ind w:left="700" w:leftChars="200" w:hanging="280" w:hangingChars="100"/>
        <w:jc w:val="left"/>
        <w:rPr>
          <w:rFonts w:hint="default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drawing>
          <wp:inline distT="0" distB="0" distL="114300" distR="114300">
            <wp:extent cx="2188210" cy="3891915"/>
            <wp:effectExtent l="0" t="0" r="6350" b="9525"/>
            <wp:docPr id="3" name="图片 3" descr="3班群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班群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8210" cy="389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/>
          <w:b/>
          <w:sz w:val="28"/>
          <w:szCs w:val="28"/>
          <w:lang w:val="en-US" w:eastAsia="zh-CN"/>
        </w:rPr>
        <w:drawing>
          <wp:inline distT="0" distB="0" distL="114300" distR="114300">
            <wp:extent cx="2199640" cy="3912235"/>
            <wp:effectExtent l="0" t="0" r="10160" b="4445"/>
            <wp:docPr id="4" name="图片 4" descr="4班群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班群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391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left="701" w:leftChars="200" w:hanging="281" w:hangingChars="100"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ind w:left="701" w:leftChars="200" w:hanging="281" w:hangingChars="10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四、有关要求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1．参训学员一旦选定，原则上不予调换，因故确不能参加培训者</w:t>
      </w:r>
      <w:r>
        <w:rPr>
          <w:rFonts w:hint="eastAsia" w:ascii="仿宋_GB2312" w:eastAsia="仿宋_GB2312"/>
          <w:color w:val="333333"/>
          <w:kern w:val="0"/>
          <w:sz w:val="28"/>
          <w:szCs w:val="28"/>
        </w:rPr>
        <w:t>，须向所在的地市（县）教育主管部门申请更换人员；调换人员报到时需携带当地市（县）教育主管部门同意更换人员的函；无故逾期两天不报到者，视为自动放弃参训资格，后果自负。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</w:rPr>
        <w:t>2．请学员携带有效身份证件参训，</w:t>
      </w:r>
      <w:r>
        <w:rPr>
          <w:rFonts w:hint="eastAsia" w:ascii="仿宋_GB2312" w:eastAsia="仿宋_GB2312"/>
          <w:color w:val="333333"/>
          <w:kern w:val="0"/>
          <w:sz w:val="28"/>
          <w:szCs w:val="28"/>
          <w:u w:val="single"/>
        </w:rPr>
        <w:t>来时请带一张一寸照片（证件照即可，底色不限），学员登记表里需要贴</w:t>
      </w:r>
      <w:r>
        <w:rPr>
          <w:rFonts w:hint="eastAsia" w:ascii="仿宋_GB2312" w:eastAsia="仿宋_GB2312"/>
          <w:color w:val="333333"/>
          <w:kern w:val="0"/>
          <w:sz w:val="28"/>
          <w:szCs w:val="28"/>
        </w:rPr>
        <w:t>。为方便学习，参训学员可根据自身情况自备笔记本电脑等学习用具。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</w:rPr>
        <w:t>3．本次培训将对学员评价采取过程性考核与终结性考核综合评价：即学习情况参与度、完成规定的学习任务等。综合评价合格者，发结业证书。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</w:rPr>
        <w:t>4．学员参加培训期间的往返交通路费按照有关规定，从学员所在学校公用经费中列支。</w:t>
      </w:r>
    </w:p>
    <w:p>
      <w:pPr>
        <w:widowControl/>
        <w:spacing w:line="560" w:lineRule="exact"/>
        <w:ind w:firstLine="562" w:firstLineChars="20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五、宾馆地址及乘车路线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</w:rPr>
        <w:t>1.报到地点:</w:t>
      </w:r>
      <w:r>
        <w:rPr>
          <w:rFonts w:hint="eastAsia" w:eastAsia="仿宋_GB2312"/>
          <w:kern w:val="28"/>
          <w:sz w:val="28"/>
          <w:szCs w:val="32"/>
        </w:rPr>
        <w:t>淮南金茂国际酒店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</w:rPr>
        <w:t>地址：淮南市田家庵区国庆西路8号，电话：0554-6806666。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</w:rPr>
        <w:t>2．乘车路线：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color w:val="FF0000"/>
          <w:kern w:val="0"/>
          <w:sz w:val="28"/>
          <w:szCs w:val="28"/>
        </w:rPr>
      </w:pPr>
      <w:bookmarkStart w:id="0" w:name="_Hlk150793913"/>
      <w:r>
        <w:rPr>
          <w:rFonts w:hint="eastAsia" w:ascii="仿宋_GB2312" w:eastAsia="仿宋_GB2312"/>
          <w:color w:val="333333"/>
          <w:kern w:val="0"/>
          <w:sz w:val="28"/>
          <w:szCs w:val="28"/>
        </w:rPr>
        <w:t>（1）</w:t>
      </w:r>
      <w:bookmarkEnd w:id="0"/>
      <w:r>
        <w:rPr>
          <w:rFonts w:hint="eastAsia" w:ascii="仿宋_GB2312" w:eastAsia="仿宋_GB2312"/>
          <w:color w:val="333333"/>
          <w:kern w:val="0"/>
          <w:sz w:val="28"/>
          <w:szCs w:val="28"/>
        </w:rPr>
        <w:t>距淮南站约2.6公里；淮</w:t>
      </w:r>
      <w:r>
        <w:rPr>
          <w:rFonts w:hint="eastAsia" w:ascii="仿宋_GB2312" w:eastAsia="仿宋_GB2312"/>
          <w:kern w:val="0"/>
          <w:sz w:val="28"/>
          <w:szCs w:val="28"/>
        </w:rPr>
        <w:t>南火车站到金茂酒店没有直达公交车。乘坐出租车车费大约7元左右。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color w:val="FF0000"/>
          <w:kern w:val="0"/>
          <w:sz w:val="28"/>
          <w:szCs w:val="28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</w:rPr>
        <w:t>（</w:t>
      </w:r>
      <w:r>
        <w:rPr>
          <w:rFonts w:ascii="仿宋_GB2312" w:eastAsia="仿宋_GB2312"/>
          <w:color w:val="333333"/>
          <w:kern w:val="0"/>
          <w:sz w:val="28"/>
          <w:szCs w:val="28"/>
        </w:rPr>
        <w:t>2</w:t>
      </w:r>
      <w:r>
        <w:rPr>
          <w:rFonts w:hint="eastAsia" w:ascii="仿宋_GB2312" w:eastAsia="仿宋_GB2312"/>
          <w:color w:val="333333"/>
          <w:kern w:val="0"/>
          <w:sz w:val="28"/>
          <w:szCs w:val="28"/>
        </w:rPr>
        <w:t>）距淮南南站（高铁站）约16公里；</w:t>
      </w:r>
      <w:r>
        <w:rPr>
          <w:rFonts w:hint="eastAsia" w:ascii="仿宋_GB2312" w:eastAsia="仿宋_GB2312"/>
          <w:kern w:val="0"/>
          <w:sz w:val="28"/>
          <w:szCs w:val="28"/>
        </w:rPr>
        <w:t>淮南南站（高铁站）到金茂酒店，可乘坐37路公交车，到金茂酒店站下车步行300米即可到达。乘坐出租车车费大约30元。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</w:rPr>
        <w:t>（</w:t>
      </w:r>
      <w:r>
        <w:rPr>
          <w:rFonts w:ascii="仿宋_GB2312" w:eastAsia="仿宋_GB2312"/>
          <w:color w:val="333333"/>
          <w:kern w:val="0"/>
          <w:sz w:val="28"/>
          <w:szCs w:val="28"/>
        </w:rPr>
        <w:t>3</w:t>
      </w:r>
      <w:r>
        <w:rPr>
          <w:rFonts w:hint="eastAsia" w:ascii="仿宋_GB2312" w:eastAsia="仿宋_GB2312"/>
          <w:color w:val="333333"/>
          <w:kern w:val="0"/>
          <w:sz w:val="28"/>
          <w:szCs w:val="28"/>
        </w:rPr>
        <w:t>）距淮南东站（高铁站）约16公里；</w:t>
      </w:r>
      <w:r>
        <w:rPr>
          <w:rFonts w:hint="eastAsia" w:ascii="仿宋_GB2312" w:eastAsia="仿宋_GB2312"/>
          <w:kern w:val="0"/>
          <w:sz w:val="28"/>
          <w:szCs w:val="28"/>
        </w:rPr>
        <w:t>淮南东站（高铁站）到金茂酒店，可乘坐G1公交车到国庆中路站下车，再换乘3路公交车到金茂酒店站下车步行300米即可到达。乘坐出租车车费大约40元。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（4）</w:t>
      </w:r>
      <w:r>
        <w:rPr>
          <w:rFonts w:hint="eastAsia" w:ascii="仿宋_GB2312" w:eastAsia="仿宋_GB2312"/>
          <w:color w:val="333333"/>
          <w:kern w:val="0"/>
          <w:sz w:val="28"/>
          <w:szCs w:val="28"/>
        </w:rPr>
        <w:t>距淮南</w:t>
      </w:r>
      <w:r>
        <w:rPr>
          <w:rFonts w:hint="eastAsia" w:ascii="仿宋_GB2312" w:eastAsia="仿宋_GB2312"/>
          <w:kern w:val="0"/>
          <w:sz w:val="28"/>
          <w:szCs w:val="28"/>
        </w:rPr>
        <w:t>长途车站</w:t>
      </w:r>
      <w:r>
        <w:rPr>
          <w:rFonts w:hint="eastAsia" w:ascii="仿宋_GB2312" w:eastAsia="仿宋_GB2312"/>
          <w:color w:val="333333"/>
          <w:kern w:val="0"/>
          <w:sz w:val="28"/>
          <w:szCs w:val="28"/>
        </w:rPr>
        <w:t>约4公里；</w:t>
      </w:r>
      <w:r>
        <w:rPr>
          <w:rFonts w:hint="eastAsia" w:ascii="仿宋_GB2312" w:eastAsia="仿宋_GB2312"/>
          <w:kern w:val="0"/>
          <w:sz w:val="28"/>
          <w:szCs w:val="28"/>
        </w:rPr>
        <w:t>淮南市国庆路长途汽车站到金茂酒店可在长途车站对面乘3路公交车到金茂酒店站下车步行300米即可到达。乘坐出租车车费大约7元左右。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</w:rPr>
        <w:t>特此通知</w:t>
      </w:r>
    </w:p>
    <w:p>
      <w:pPr>
        <w:widowControl/>
        <w:spacing w:line="560" w:lineRule="exact"/>
        <w:ind w:right="560" w:firstLine="560" w:firstLineChars="20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/>
          <w:color w:val="333333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284480</wp:posOffset>
            </wp:positionV>
            <wp:extent cx="1605280" cy="1595120"/>
            <wp:effectExtent l="95250" t="95250" r="90170" b="100330"/>
            <wp:wrapNone/>
            <wp:docPr id="2" name="图片 2" descr="C:\Users\Administrator.DESKTOP-9NT5S6K\Documents\WeChat Files\wxid_s1fjj7klv70a22\FileStorage\Temp\1679295367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.DESKTOP-9NT5S6K\Documents\WeChat Files\wxid_s1fjj7klv70a22\FileStorage\Temp\167929536712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381938">
                      <a:off x="0" y="0"/>
                      <a:ext cx="160528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</w:p>
    <w:p>
      <w:pPr>
        <w:widowControl/>
        <w:spacing w:line="560" w:lineRule="exact"/>
        <w:ind w:right="1120" w:firstLine="3640" w:firstLineChars="1300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</w:rPr>
        <w:t>淮南师范学院继续教育学院</w:t>
      </w:r>
    </w:p>
    <w:p>
      <w:pPr>
        <w:widowControl/>
        <w:spacing w:line="360" w:lineRule="auto"/>
        <w:ind w:right="1120" w:firstLine="4200" w:firstLineChars="1500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</w:rPr>
        <w:t>2024年7月1</w:t>
      </w:r>
      <w:r>
        <w:rPr>
          <w:rFonts w:hint="eastAsia" w:ascii="仿宋_GB2312" w:eastAsia="仿宋_GB2312"/>
          <w:color w:val="333333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color w:val="333333"/>
          <w:kern w:val="0"/>
          <w:sz w:val="28"/>
          <w:szCs w:val="28"/>
        </w:rPr>
        <w:t>日</w:t>
      </w:r>
    </w:p>
    <w:p>
      <w:pPr>
        <w:widowControl/>
        <w:spacing w:line="360" w:lineRule="auto"/>
        <w:ind w:firstLine="560" w:firstLineChars="200"/>
        <w:jc w:val="right"/>
        <w:rPr>
          <w:rFonts w:ascii="仿宋_GB2312" w:eastAsia="仿宋_GB2312"/>
          <w:color w:val="333333"/>
          <w:kern w:val="0"/>
          <w:sz w:val="28"/>
          <w:szCs w:val="28"/>
        </w:rPr>
      </w:pPr>
    </w:p>
    <w:p>
      <w:pPr>
        <w:widowControl/>
        <w:spacing w:line="360" w:lineRule="auto"/>
        <w:ind w:right="560"/>
        <w:jc w:val="left"/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  <w:t>附件：集中培训参训人员名单</w:t>
      </w:r>
    </w:p>
    <w:p>
      <w:pPr>
        <w:widowControl/>
        <w:spacing w:line="360" w:lineRule="auto"/>
        <w:ind w:right="560"/>
        <w:jc w:val="center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  <w:t>国培</w:t>
      </w:r>
      <w:r>
        <w:rPr>
          <w:rFonts w:hint="eastAsia" w:ascii="仿宋_GB2312" w:eastAsia="仿宋_GB2312"/>
          <w:b/>
          <w:bCs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  <w:t>班</w:t>
      </w:r>
    </w:p>
    <w:tbl>
      <w:tblPr>
        <w:tblStyle w:val="11"/>
        <w:tblW w:w="92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520"/>
        <w:gridCol w:w="1600"/>
        <w:gridCol w:w="980"/>
        <w:gridCol w:w="3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所在地区（市）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所在地区（县）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临泉县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张迎夏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临泉县老集镇中心幼儿园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临泉县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侯凯月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临泉县庞营中心幼儿园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临泉县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临泉县宋集镇中心幼儿园北园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临泉县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临泉县谭棚镇中心幼儿园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临泉县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杜维加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临泉县田桥街道中环城幼儿园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临泉县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张琳达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临泉县鲖城镇中心幼儿园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临泉县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侯思宇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临泉县瓦店镇中心幼儿园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临泉县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张新英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临泉县韦寨镇中心幼儿园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临泉县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徐玲雪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临泉县邢塘街道中心幼儿园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临泉县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张琦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临泉县杨桥镇中心幼儿园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临泉县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韦中秋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临泉县迎仙镇中心幼儿园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临泉县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郭晶晶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临泉县张新镇中心幼儿园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临泉县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陈媛媛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临泉县张营中心幼儿园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临泉县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刘利军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临泉县长官镇育才幼儿园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张一帆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太和县税镇中心幼儿园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田敏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太和县县直幼儿园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马淑钰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太和县县直幼儿园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庄玉洁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太和县县直幼儿园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李梦廷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太和县新城富民路幼儿园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李丹丹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太和县民族城关镇馨香苑幼儿园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太和县民族城关镇馨香苑幼儿园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朱灵灵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太和县民族城关镇馨香苑幼儿园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孙方园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太和县民族城关镇馨香苑幼儿园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张婉婷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太和县高庙镇中心幼儿园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张克影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太和县皮条孙镇中心幼儿园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王彩真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太和县坟台镇中心幼儿园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王楚含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太和县坟台镇中心幼儿园中心村分园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双浮镇中心幼儿园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太和县蔡庙镇中心幼儿园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孙佳丽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太和县晶宫幼儿园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徐甄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太和县晶宫幼儿园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太和县晶宫幼儿园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李孜玲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太和县阮桥镇中心幼儿园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太和县赵庙镇中心幼儿园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张小莉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太和县三堂镇中心幼儿园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戴瑶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太和县新城富民路幼儿园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蒋宁宁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太和县三塔镇中心幼儿园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张亚萍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太和县马集镇中心幼儿园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时慧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太和县肖口中心幼儿园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太和县双庙镇中心幼儿园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李晓芝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太和县关集镇中心幼儿园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昝豪妹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太和县大庙集镇中心幼儿园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韩梦杰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太和县苗集镇中心幼儿园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陈露婷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太和县原墙镇中心幼儿园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陈梦婷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太和县大新镇中心幼儿园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何子鑫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太和县清浅镇幼儿园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朱涵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太和县李兴镇中心幼儿园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太和县宫集幼儿园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朱争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太和县胡总镇中心幼儿园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田梦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太和县富民家园幼儿园（曙光）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金京京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太和县富民家园幼儿园（曙光）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贾心宇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太和县富民家园幼儿园（曙光）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闫志敏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太和县时代之光幼儿园（曙光）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梁瑞瑞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太和县城关镇幼儿园（镜湖）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太和县颍南幼儿园（镜湖）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刘珍珍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太和县民安家园幼儿园（镜湖）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李静雨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太和县沙河路幼儿园（镜湖）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于静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太和县北城建设路幼儿园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刘晶晶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太和县北城中心学校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梁瑞晴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太和县北城泰和院子幼儿园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李嘉莉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太和县北城平安路幼儿园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丁清华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太和县桑营童星幼儿园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太和县二郎镇中心幼儿园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刘晓宇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太和县五星镇中心幼儿园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刘莉莉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太和县倪邱镇中心幼儿园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隋璐阳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太和县旧县镇幼儿园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杨倩倩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太和县赵集乡第一幼儿园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李方竹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太和县郭庙镇中心幼儿园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陈薇莉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太和县教学研究室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颍泉区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阜阳市周棚幼儿园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颍泉区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刘佳佳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邵营四九幼儿园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颍泉区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王一妃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颍泉区区直幼儿园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颍泉区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曹阿敏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颍泉区行流幼儿园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颍泉区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孟艳红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阜阳市育红幼儿园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颍泉区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刘馥晨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阜阳市民族幼儿园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颍泉区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刘汝佳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宁老庄镇中心幼儿园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颍泉区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韩莉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宁老庄镇中心幼儿园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颍泉区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方晓雨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颍泉区泉颍中心校西湖幼儿园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颍泉区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杨露露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阜阳市颍泉区泉北中心幼儿园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颍泉区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王俊雯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颍泉区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詹绣绣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苏集幼儿园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颍泉区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尚晓芳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闻集镇直幼儿园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颍泉区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王效影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颍泉区闻集镇齐郢新村幼儿园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颍泉区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孙婷婷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阜阳市颍泉区姜堂幼儿园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颍泉区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凡梦雅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太山庙幼教集团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颍泉区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苗晶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颍泉区苏屯幼儿园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颍泉区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颍泉区苏屯幼儿园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颍泉区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齐文雅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颍泉区区直幼儿园</w:t>
            </w:r>
          </w:p>
        </w:tc>
      </w:tr>
    </w:tbl>
    <w:p>
      <w:pPr>
        <w:widowControl/>
        <w:spacing w:line="360" w:lineRule="auto"/>
        <w:ind w:right="560"/>
        <w:jc w:val="center"/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</w:pPr>
    </w:p>
    <w:p>
      <w:pPr>
        <w:widowControl/>
        <w:spacing w:line="360" w:lineRule="auto"/>
        <w:ind w:right="560"/>
        <w:jc w:val="center"/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  <w:t>国培</w:t>
      </w:r>
      <w:r>
        <w:rPr>
          <w:rFonts w:hint="eastAsia" w:ascii="仿宋_GB2312" w:eastAsia="仿宋_GB2312"/>
          <w:b/>
          <w:bCs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  <w:t>班</w:t>
      </w:r>
    </w:p>
    <w:tbl>
      <w:tblPr>
        <w:tblStyle w:val="11"/>
        <w:tblW w:w="92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520"/>
        <w:gridCol w:w="1600"/>
        <w:gridCol w:w="980"/>
        <w:gridCol w:w="3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所在地区（市）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所在地区（县）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颍泉区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姜小玉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颍泉区伍明幼儿园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凌娜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颍上县八里河镇中心幼儿园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孙娇娇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颍上县陈桥镇第一幼儿园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谷杰锦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颍上县垂岗乡幼儿园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马春晓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颍上县迪沟镇中心学校附属幼儿园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白晓云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颍上县耿棚镇潘庄小学附属幼儿园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程娟娟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颍上县古城镇中心幼儿园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谢鑫璐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颍上县关屯乡中心幼儿园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肖柯慧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颍上县黄坝乡中心幼儿园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刘永梅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颍上县黄桥镇中心幼儿园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郭畅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颍上县建颍乡丁楼幼儿园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陈梦霜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颍上县江店孜镇幼儿园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吕志恒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颍上县江口镇第二幼儿园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刘絮颍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颍上县刘集乡中心幼儿园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李雪梅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颍上县六十铺镇中心幼儿园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翟玉玲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颍上县鲁口镇中心幼儿园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刘春莲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颍上县南照镇中心幼儿园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郑晓姣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颍上县赛涧回族乡幼儿园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武杨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颍上县慎城镇三八社区幼儿园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凌嫚嫚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颍上县盛堂乡中心幼儿园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李蓓蓓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颍上县五十铺乡公桥幼儿园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陈盼盼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颍上县新集镇中心幼儿园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叶凌云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颍上县杨湖镇中心幼儿园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颍上县托育中心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姜传雪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颍上县半岗镇第二幼儿园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陈悦悦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颍上县润河镇中心幼儿园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吴青莲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颍上县十八里铺镇中心幼儿园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颍上县西三十铺镇中心幼儿园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颍上县谢桥镇第二幼儿园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郝路萍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颍上县红星镇郭元村幼儿园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朱丽娜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颍州区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阜阳市颍州区双清湾幼儿园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颍州区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吴蕊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阜合一幼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颍州区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李倾城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刘锜路幼儿园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颍州区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刘素银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颍西办事处幼儿园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颍州区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葛诗琪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阜阳市颍州区南京路幼儿园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颍州区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唐皖皖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三合镇郭寨幼儿园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颍州区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任子怡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三十里铺中心幼儿园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颍州区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刘梦雅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颍州区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张爱清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青杨树中心村幼儿园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颍州区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潘昱志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阜阳地直幼儿园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颍州区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张梦琪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阜阳地直幼儿园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颍州区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陈米雪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马寨乡欧庙幼儿园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颍州区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刘丹丹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马寨乡振兴路幼儿园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颍州区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应娟娟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马寨乡中心幼儿园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颍州区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王润红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阜阳市颍州区马寨乡朱大庄幼儿园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颍州区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孙传秀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马寨乡皮楼幼儿园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颍州区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孟令会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颍州区沿河幼儿园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颍州区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杨萍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颍州区莲池幼儿园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颍州区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林惠惠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颍州区莲花路幼儿园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当涂县滨江幼儿园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胡玉环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当涂县亭头中心幼儿园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汤凡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当涂县东营幼儿园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孙长琴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解苏云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含山县关镇学校幼儿园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徐涛涛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含山县东关中心幼儿园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徐小倩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含山县含城第三幼儿园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贺静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含山县含城第四幼儿园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刘霜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含山县含城第五幼儿园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代佳彤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含山县含城第五幼儿园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陈梦月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含山县含城幼儿园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张署冉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含山县含城幼儿园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王梦秋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含山县含城第二幼儿园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贾竹燕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含山县铜闸学校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张淑瑶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含山县张公学校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戴敏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含山县昭关中心幼儿园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黄雨溦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含山县河刘中心学校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郭小庆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含山县林头中心幼儿园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凌琳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含山县清溪中心学校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晏行晨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含山县陶厂中心学校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薛明乐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含山县仙踪中心幼儿园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徐敬翠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含山县姚庙中心幼儿园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晏行萍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含山县运漕中心幼儿园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吕银丽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含山县慈晖幼儿园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韩慧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和县历阳镇幼儿园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李倩倩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和县历阳镇城南中心小学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杜敏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和县石杨镇中心小学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王冬梅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和县佳源幼儿园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李思陌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和县善厚镇中心幼儿园</w:t>
            </w:r>
          </w:p>
        </w:tc>
      </w:tr>
    </w:tbl>
    <w:p>
      <w:pPr>
        <w:widowControl/>
        <w:spacing w:line="360" w:lineRule="auto"/>
        <w:ind w:right="560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  <w:bookmarkStart w:id="1" w:name="_GoBack"/>
      <w:bookmarkEnd w:id="1"/>
    </w:p>
    <w:sectPr>
      <w:footerReference r:id="rId3" w:type="default"/>
      <w:pgSz w:w="11906" w:h="16838"/>
      <w:pgMar w:top="851" w:right="1133" w:bottom="1843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4603449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ZmM3ZGQwYzQwMDY4NmE0MjNmODk4NmE5MzFlMDAifQ=="/>
    <w:docVar w:name="KSO_WPS_MARK_KEY" w:val="aa600ecd-9d5c-43db-a1d4-5e63dc28c00a"/>
  </w:docVars>
  <w:rsids>
    <w:rsidRoot w:val="00D87C98"/>
    <w:rsid w:val="000658B5"/>
    <w:rsid w:val="000715E3"/>
    <w:rsid w:val="0009036D"/>
    <w:rsid w:val="00095436"/>
    <w:rsid w:val="000A21F8"/>
    <w:rsid w:val="000A7440"/>
    <w:rsid w:val="000A7A3D"/>
    <w:rsid w:val="000B632D"/>
    <w:rsid w:val="000C009D"/>
    <w:rsid w:val="000C33F6"/>
    <w:rsid w:val="000C419E"/>
    <w:rsid w:val="000F48BC"/>
    <w:rsid w:val="000F5200"/>
    <w:rsid w:val="0011124D"/>
    <w:rsid w:val="00140F15"/>
    <w:rsid w:val="00150597"/>
    <w:rsid w:val="0015129D"/>
    <w:rsid w:val="001542E2"/>
    <w:rsid w:val="00154401"/>
    <w:rsid w:val="00155A29"/>
    <w:rsid w:val="00167A40"/>
    <w:rsid w:val="001729A2"/>
    <w:rsid w:val="00177B94"/>
    <w:rsid w:val="00191341"/>
    <w:rsid w:val="001D1524"/>
    <w:rsid w:val="001D220E"/>
    <w:rsid w:val="001D2EC9"/>
    <w:rsid w:val="001D4DFA"/>
    <w:rsid w:val="001E7195"/>
    <w:rsid w:val="00201909"/>
    <w:rsid w:val="00226728"/>
    <w:rsid w:val="002305CC"/>
    <w:rsid w:val="0023429C"/>
    <w:rsid w:val="002813CF"/>
    <w:rsid w:val="00291399"/>
    <w:rsid w:val="0029166B"/>
    <w:rsid w:val="00291EB6"/>
    <w:rsid w:val="002A11BF"/>
    <w:rsid w:val="002A2D26"/>
    <w:rsid w:val="002B589D"/>
    <w:rsid w:val="002B7AE4"/>
    <w:rsid w:val="002C5727"/>
    <w:rsid w:val="002D6665"/>
    <w:rsid w:val="002E6E58"/>
    <w:rsid w:val="003338B1"/>
    <w:rsid w:val="00337D0C"/>
    <w:rsid w:val="00352B72"/>
    <w:rsid w:val="00382914"/>
    <w:rsid w:val="003931E3"/>
    <w:rsid w:val="003C3765"/>
    <w:rsid w:val="003E1D92"/>
    <w:rsid w:val="0040720B"/>
    <w:rsid w:val="00442804"/>
    <w:rsid w:val="0044753B"/>
    <w:rsid w:val="00472B65"/>
    <w:rsid w:val="0047441E"/>
    <w:rsid w:val="00476D73"/>
    <w:rsid w:val="00477797"/>
    <w:rsid w:val="00496611"/>
    <w:rsid w:val="004A7F35"/>
    <w:rsid w:val="004B19EE"/>
    <w:rsid w:val="004B671C"/>
    <w:rsid w:val="004E3367"/>
    <w:rsid w:val="004F4522"/>
    <w:rsid w:val="00514D3A"/>
    <w:rsid w:val="005606E8"/>
    <w:rsid w:val="005721D2"/>
    <w:rsid w:val="005D0EDB"/>
    <w:rsid w:val="005D17F9"/>
    <w:rsid w:val="005F1F3F"/>
    <w:rsid w:val="005F4508"/>
    <w:rsid w:val="005F740C"/>
    <w:rsid w:val="006723AF"/>
    <w:rsid w:val="00696F4A"/>
    <w:rsid w:val="006B2AC9"/>
    <w:rsid w:val="006D1387"/>
    <w:rsid w:val="006D2CB9"/>
    <w:rsid w:val="006E5890"/>
    <w:rsid w:val="006E6E4A"/>
    <w:rsid w:val="006F6D75"/>
    <w:rsid w:val="0072669F"/>
    <w:rsid w:val="00737FF3"/>
    <w:rsid w:val="00755146"/>
    <w:rsid w:val="00785EE6"/>
    <w:rsid w:val="00797FE1"/>
    <w:rsid w:val="007A6EA6"/>
    <w:rsid w:val="007B1BDB"/>
    <w:rsid w:val="008361D8"/>
    <w:rsid w:val="008529EF"/>
    <w:rsid w:val="008566EB"/>
    <w:rsid w:val="00890264"/>
    <w:rsid w:val="008947AD"/>
    <w:rsid w:val="008A11F6"/>
    <w:rsid w:val="008A5F09"/>
    <w:rsid w:val="008B36F2"/>
    <w:rsid w:val="008E48B8"/>
    <w:rsid w:val="008F744D"/>
    <w:rsid w:val="009023B5"/>
    <w:rsid w:val="00906A7D"/>
    <w:rsid w:val="00921059"/>
    <w:rsid w:val="00943450"/>
    <w:rsid w:val="00952C26"/>
    <w:rsid w:val="00956F6B"/>
    <w:rsid w:val="00964A0B"/>
    <w:rsid w:val="009B40E7"/>
    <w:rsid w:val="009C6C44"/>
    <w:rsid w:val="009F0A7D"/>
    <w:rsid w:val="009F5002"/>
    <w:rsid w:val="00A07F06"/>
    <w:rsid w:val="00A17E66"/>
    <w:rsid w:val="00A30D1F"/>
    <w:rsid w:val="00A359D1"/>
    <w:rsid w:val="00A4450E"/>
    <w:rsid w:val="00A515C1"/>
    <w:rsid w:val="00A518EB"/>
    <w:rsid w:val="00A777AF"/>
    <w:rsid w:val="00A86192"/>
    <w:rsid w:val="00A86D3A"/>
    <w:rsid w:val="00A93DC0"/>
    <w:rsid w:val="00A95FDE"/>
    <w:rsid w:val="00A97F41"/>
    <w:rsid w:val="00AC5B1B"/>
    <w:rsid w:val="00AD167E"/>
    <w:rsid w:val="00AD5014"/>
    <w:rsid w:val="00AF5535"/>
    <w:rsid w:val="00B15E4B"/>
    <w:rsid w:val="00B641FF"/>
    <w:rsid w:val="00B7197C"/>
    <w:rsid w:val="00B84A64"/>
    <w:rsid w:val="00BA042D"/>
    <w:rsid w:val="00BA0BA3"/>
    <w:rsid w:val="00BB3836"/>
    <w:rsid w:val="00BD1F6B"/>
    <w:rsid w:val="00BD7B72"/>
    <w:rsid w:val="00BE76E2"/>
    <w:rsid w:val="00BF1FF2"/>
    <w:rsid w:val="00BF6F67"/>
    <w:rsid w:val="00C32ED9"/>
    <w:rsid w:val="00C6098A"/>
    <w:rsid w:val="00C650F2"/>
    <w:rsid w:val="00C65FB1"/>
    <w:rsid w:val="00C73C57"/>
    <w:rsid w:val="00CC1F8B"/>
    <w:rsid w:val="00CD21DD"/>
    <w:rsid w:val="00CD7401"/>
    <w:rsid w:val="00D02FF5"/>
    <w:rsid w:val="00D31C69"/>
    <w:rsid w:val="00D37D40"/>
    <w:rsid w:val="00D42193"/>
    <w:rsid w:val="00D6055F"/>
    <w:rsid w:val="00D71C78"/>
    <w:rsid w:val="00D828C1"/>
    <w:rsid w:val="00D87C98"/>
    <w:rsid w:val="00DA349B"/>
    <w:rsid w:val="00DB16EE"/>
    <w:rsid w:val="00DC0686"/>
    <w:rsid w:val="00DC1401"/>
    <w:rsid w:val="00DD2D4F"/>
    <w:rsid w:val="00DE24F3"/>
    <w:rsid w:val="00DE7CC4"/>
    <w:rsid w:val="00E0041E"/>
    <w:rsid w:val="00E0648A"/>
    <w:rsid w:val="00E20929"/>
    <w:rsid w:val="00E56C59"/>
    <w:rsid w:val="00E64CDD"/>
    <w:rsid w:val="00E8524F"/>
    <w:rsid w:val="00E94DD3"/>
    <w:rsid w:val="00EB05B7"/>
    <w:rsid w:val="00ED75B4"/>
    <w:rsid w:val="00EF16B2"/>
    <w:rsid w:val="00F122A4"/>
    <w:rsid w:val="00F20487"/>
    <w:rsid w:val="00F3253F"/>
    <w:rsid w:val="00F50A05"/>
    <w:rsid w:val="00F672C1"/>
    <w:rsid w:val="00F72642"/>
    <w:rsid w:val="00FF6F68"/>
    <w:rsid w:val="01D102C7"/>
    <w:rsid w:val="0CA604D5"/>
    <w:rsid w:val="16B27132"/>
    <w:rsid w:val="18F002B2"/>
    <w:rsid w:val="1CB97944"/>
    <w:rsid w:val="1CDD52E2"/>
    <w:rsid w:val="216B0595"/>
    <w:rsid w:val="216D5F5C"/>
    <w:rsid w:val="2424427F"/>
    <w:rsid w:val="27B70735"/>
    <w:rsid w:val="29926E43"/>
    <w:rsid w:val="2C814008"/>
    <w:rsid w:val="2D205D6C"/>
    <w:rsid w:val="2F65690E"/>
    <w:rsid w:val="36C32AAE"/>
    <w:rsid w:val="3877581E"/>
    <w:rsid w:val="3BC11632"/>
    <w:rsid w:val="3C594CA6"/>
    <w:rsid w:val="3DED1D08"/>
    <w:rsid w:val="3F0F1709"/>
    <w:rsid w:val="430725D3"/>
    <w:rsid w:val="46517831"/>
    <w:rsid w:val="49B9345A"/>
    <w:rsid w:val="4EBD6B40"/>
    <w:rsid w:val="50E21A58"/>
    <w:rsid w:val="56901ECF"/>
    <w:rsid w:val="598A2EE8"/>
    <w:rsid w:val="5AD43851"/>
    <w:rsid w:val="5ED171CC"/>
    <w:rsid w:val="5FC90992"/>
    <w:rsid w:val="60CE4012"/>
    <w:rsid w:val="67DF278E"/>
    <w:rsid w:val="742F7954"/>
    <w:rsid w:val="743E1546"/>
    <w:rsid w:val="7C50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31"/>
      <w:szCs w:val="31"/>
      <w:lang w:eastAsia="en-US"/>
    </w:rPr>
  </w:style>
  <w:style w:type="paragraph" w:styleId="3">
    <w:name w:val="Body Text Indent"/>
    <w:basedOn w:val="1"/>
    <w:link w:val="24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21"/>
    <w:qFormat/>
    <w:uiPriority w:val="0"/>
    <w:pPr>
      <w:ind w:left="100" w:leftChars="2500"/>
    </w:pPr>
  </w:style>
  <w:style w:type="paragraph" w:styleId="5">
    <w:name w:val="Body Text Indent 2"/>
    <w:basedOn w:val="1"/>
    <w:link w:val="23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Body Text First Indent 2"/>
    <w:basedOn w:val="3"/>
    <w:link w:val="25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000000"/>
      <w:sz w:val="19"/>
      <w:szCs w:val="19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yperlink"/>
    <w:basedOn w:val="13"/>
    <w:qFormat/>
    <w:uiPriority w:val="0"/>
    <w:rPr>
      <w:color w:val="000000"/>
      <w:sz w:val="19"/>
      <w:szCs w:val="19"/>
      <w:u w:val="none"/>
    </w:rPr>
  </w:style>
  <w:style w:type="character" w:customStyle="1" w:styleId="18">
    <w:name w:val="页眉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3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日期 Char"/>
    <w:basedOn w:val="13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正文文本 Char"/>
    <w:basedOn w:val="13"/>
    <w:link w:val="2"/>
    <w:qFormat/>
    <w:uiPriority w:val="0"/>
    <w:rPr>
      <w:rFonts w:ascii="宋体" w:hAnsi="宋体" w:cs="宋体"/>
      <w:sz w:val="31"/>
      <w:szCs w:val="31"/>
      <w:lang w:eastAsia="en-US"/>
    </w:rPr>
  </w:style>
  <w:style w:type="character" w:customStyle="1" w:styleId="23">
    <w:name w:val="正文文本缩进 2 Char"/>
    <w:basedOn w:val="13"/>
    <w:link w:val="5"/>
    <w:qFormat/>
    <w:uiPriority w:val="0"/>
    <w:rPr>
      <w:kern w:val="2"/>
      <w:sz w:val="21"/>
      <w:szCs w:val="24"/>
    </w:rPr>
  </w:style>
  <w:style w:type="character" w:customStyle="1" w:styleId="24">
    <w:name w:val="正文文本缩进 Char"/>
    <w:basedOn w:val="13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5">
    <w:name w:val="正文首行缩进 2 Char"/>
    <w:basedOn w:val="24"/>
    <w:link w:val="10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B49AC1-8ADA-4027-99B7-B706BE6CBF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12</Pages>
  <Words>4498</Words>
  <Characters>4785</Characters>
  <Lines>40</Lines>
  <Paragraphs>11</Paragraphs>
  <TotalTime>3</TotalTime>
  <ScaleCrop>false</ScaleCrop>
  <LinksUpToDate>false</LinksUpToDate>
  <CharactersWithSpaces>4794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2023-11-14T06:30:00Z</dcterms:created>
  <dc:creator>Administrator</dc:creator>
  <cp:lastModifiedBy>道</cp:lastModifiedBy>
  <cp:lastPrinted>2023-08-11T02:40:00Z</cp:lastPrinted>
  <dcterms:modified xsi:type="dcterms:W3CDTF">2024-07-18T04:03:49Z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F922BCF5A2424342A6BD99BE04688727_13</vt:lpwstr>
  </property>
</Properties>
</file>